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31906"/>
      <w:bookmarkStart w:id="1" w:name="_Toc28025"/>
      <w:bookmarkStart w:id="2" w:name="_Toc9215"/>
      <w:bookmarkStart w:id="3" w:name="_Toc29560"/>
      <w:bookmarkStart w:id="4" w:name="_Toc23429"/>
    </w:p>
    <w:p w14:paraId="5CD13C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559762889"/>
        </w:rPr>
        <w:t>项目</w:t>
      </w: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559762889"/>
          <w:lang w:val="en-US" w:eastAsia="zh-CN"/>
        </w:rPr>
        <w:t>编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559762889"/>
          <w:lang w:val="en-US" w:eastAsia="zh-CN"/>
        </w:rPr>
        <w:t>号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10450"/>
      <w:bookmarkStart w:id="6" w:name="_Toc28499"/>
      <w:bookmarkStart w:id="7" w:name="_Toc3884"/>
      <w:bookmarkStart w:id="8" w:name="_Toc31790"/>
      <w:bookmarkStart w:id="9" w:name="_Toc9616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31713"/>
      <w:bookmarkStart w:id="11" w:name="_Toc728"/>
      <w:bookmarkStart w:id="12" w:name="_Toc12704"/>
      <w:bookmarkStart w:id="13" w:name="_Toc25014"/>
      <w:bookmarkStart w:id="14" w:name="_Toc547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0D3C22F8">
      <w:pPr>
        <w:spacing w:line="480" w:lineRule="auto"/>
        <w:ind w:left="0" w:leftChars="0" w:firstLine="157" w:firstLineChars="49"/>
        <w:jc w:val="center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11224"/>
      <w:bookmarkStart w:id="16" w:name="_Toc21532"/>
      <w:bookmarkStart w:id="17" w:name="_Toc2739"/>
      <w:bookmarkStart w:id="18" w:name="_Toc20741"/>
      <w:bookmarkStart w:id="19" w:name="_Toc10288"/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  日</w:t>
      </w:r>
      <w:bookmarkEnd w:id="15"/>
      <w:bookmarkEnd w:id="16"/>
      <w:bookmarkEnd w:id="17"/>
      <w:bookmarkEnd w:id="18"/>
      <w:bookmarkEnd w:id="19"/>
    </w:p>
    <w:p w14:paraId="1E16CCCB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目 录</w:t>
      </w:r>
    </w:p>
    <w:p w14:paraId="02222160">
      <w:pPr>
        <w:jc w:val="left"/>
        <w:rPr>
          <w:rFonts w:hint="default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</w:p>
    <w:p w14:paraId="09A3BDB4">
      <w:pPr>
        <w:jc w:val="center"/>
        <w:rPr>
          <w:rFonts w:hint="default" w:ascii="仿宋" w:hAnsi="仿宋" w:eastAsia="仿宋" w:cs="仿宋"/>
          <w:sz w:val="44"/>
          <w:szCs w:val="44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</w:p>
    <w:p w14:paraId="64CBB2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32"/>
          <w:szCs w:val="32"/>
        </w:rPr>
        <w:t>询价函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及附件</w:t>
      </w:r>
    </w:p>
    <w:p w14:paraId="6CFC0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（一）询价函</w:t>
      </w:r>
    </w:p>
    <w:p w14:paraId="3DA53643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致：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中贝建设工程有限公司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（采购人）</w:t>
      </w:r>
    </w:p>
    <w:p w14:paraId="360E6DF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我方已收到贵司于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日发出的询价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编号：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>），针对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>项目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我方代表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pacing w:val="-4"/>
          <w:sz w:val="28"/>
          <w:szCs w:val="28"/>
          <w:u w:val="single" w:color="auto"/>
        </w:rPr>
        <w:t>（姓名、职务）</w:t>
      </w:r>
      <w:r>
        <w:rPr>
          <w:rFonts w:hint="eastAsia" w:ascii="宋体" w:hAnsi="宋体" w:eastAsia="宋体" w:cs="宋体"/>
          <w:spacing w:val="-4"/>
          <w:sz w:val="28"/>
          <w:szCs w:val="28"/>
        </w:rPr>
        <w:t>经正式授权并代表供应商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pacing w:val="-3"/>
          <w:sz w:val="28"/>
          <w:szCs w:val="28"/>
          <w:u w:val="single" w:color="auto"/>
        </w:rPr>
        <w:t>（供应商的名称、地址）</w:t>
      </w:r>
      <w:r>
        <w:rPr>
          <w:rFonts w:hint="eastAsia" w:ascii="宋体" w:hAnsi="宋体" w:eastAsia="宋体" w:cs="宋体"/>
          <w:spacing w:val="-3"/>
          <w:sz w:val="28"/>
          <w:szCs w:val="28"/>
        </w:rPr>
        <w:t>提交</w:t>
      </w:r>
      <w:r>
        <w:rPr>
          <w:rFonts w:hint="eastAsia" w:ascii="宋体" w:hAnsi="宋体" w:eastAsia="宋体" w:cs="宋体"/>
          <w:sz w:val="28"/>
          <w:szCs w:val="28"/>
        </w:rPr>
        <w:t>提交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下述文件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0411981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1.询价函及附件</w:t>
      </w:r>
    </w:p>
    <w:p w14:paraId="7D9B52D3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2、报价文件</w:t>
      </w:r>
    </w:p>
    <w:p w14:paraId="6863AF8A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3、投标人资格证明文件</w:t>
      </w:r>
    </w:p>
    <w:p w14:paraId="2AD651ED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4、其他资料</w:t>
      </w:r>
    </w:p>
    <w:p w14:paraId="6058E8D6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根据此函，签字代表宣布同意如下:</w:t>
      </w:r>
    </w:p>
    <w:p w14:paraId="455A0A4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所附《报价一览表》中规定的标的报价总价为</w:t>
      </w:r>
      <w:r>
        <w:rPr>
          <w:rFonts w:hint="eastAsia" w:ascii="宋体" w:hAnsi="宋体" w:eastAsia="宋体" w:cs="宋体"/>
          <w:spacing w:val="-2"/>
          <w:sz w:val="28"/>
          <w:szCs w:val="28"/>
          <w:u w:val="single"/>
          <w:lang w:val="en-US" w:eastAsia="zh-CN"/>
        </w:rPr>
        <w:t xml:space="preserve">                  (注明币种，并用文字和数字表示的报价总价）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</w:t>
      </w:r>
    </w:p>
    <w:p w14:paraId="301B539F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2.我方接受本招标文件合同书格式及合同条款，并将按招标文件的规定行合同责任和义务。</w:t>
      </w:r>
    </w:p>
    <w:p w14:paraId="42E774F0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报价有效期：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自本函签署日起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none"/>
        </w:rPr>
        <w:t>0个自然日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。</w:t>
      </w:r>
    </w:p>
    <w:p w14:paraId="307C111C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default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承诺遵守保密义务，未经许可不泄露项目信息</w:t>
      </w:r>
    </w:p>
    <w:p w14:paraId="4BEBDE94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5.我方在本投标文件中所提供的全部资料均真实有效，我方承诺对其真实性负责并承担相应后果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。</w:t>
      </w:r>
    </w:p>
    <w:p w14:paraId="234CB4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textAlignment w:val="baseline"/>
        <w:rPr>
          <w:rFonts w:ascii="宋体" w:hAnsi="宋体" w:eastAsia="宋体" w:cs="宋体"/>
          <w:spacing w:val="-1"/>
          <w:sz w:val="28"/>
          <w:szCs w:val="28"/>
        </w:rPr>
      </w:pPr>
    </w:p>
    <w:p w14:paraId="32B0F5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供    应    商：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ascii="宋体" w:hAnsi="宋体" w:eastAsia="宋体" w:cs="宋体"/>
          <w:spacing w:val="-1"/>
          <w:sz w:val="28"/>
          <w:szCs w:val="28"/>
        </w:rPr>
        <w:t>（公章）</w:t>
      </w:r>
    </w:p>
    <w:p w14:paraId="5CB983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通  讯  地  址：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      </w:t>
      </w:r>
    </w:p>
    <w:p w14:paraId="50CE2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传          真：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      </w:t>
      </w:r>
    </w:p>
    <w:p w14:paraId="162A9F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4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电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4"/>
          <w:sz w:val="28"/>
          <w:szCs w:val="28"/>
        </w:rPr>
        <w:t>话：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      </w:t>
      </w:r>
    </w:p>
    <w:p w14:paraId="404745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电  子</w:t>
      </w:r>
      <w:r>
        <w:rPr>
          <w:rFonts w:ascii="宋体" w:hAnsi="宋体" w:eastAsia="宋体" w:cs="宋体"/>
          <w:spacing w:val="18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</w:rPr>
        <w:t>函  件：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      </w:t>
      </w:r>
    </w:p>
    <w:p w14:paraId="16434E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16" w:firstLineChars="200"/>
        <w:textAlignment w:val="baseline"/>
        <w:rPr>
          <w:rFonts w:hint="default" w:eastAsia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1"/>
          <w:sz w:val="28"/>
          <w:szCs w:val="28"/>
        </w:rPr>
        <w:t>授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权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1"/>
          <w:sz w:val="28"/>
          <w:szCs w:val="28"/>
        </w:rPr>
        <w:t>代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表：</w:t>
      </w:r>
      <w:r>
        <w:rPr>
          <w:rFonts w:hint="eastAsia" w:ascii="宋体" w:hAnsi="宋体" w:eastAsia="宋体" w:cs="宋体"/>
          <w:spacing w:val="-11"/>
          <w:sz w:val="28"/>
          <w:szCs w:val="28"/>
          <w:u w:val="single"/>
          <w:lang w:val="en-US" w:eastAsia="zh-CN"/>
        </w:rPr>
        <w:t xml:space="preserve">                       </w:t>
      </w:r>
    </w:p>
    <w:p w14:paraId="38745F54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540" w:firstLineChars="200"/>
        <w:rPr>
          <w:rFonts w:ascii="宋体" w:hAnsi="宋体" w:eastAsia="宋体" w:cs="宋体"/>
          <w:spacing w:val="-5"/>
          <w:sz w:val="28"/>
          <w:szCs w:val="28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spacing w:val="-5"/>
          <w:sz w:val="28"/>
          <w:szCs w:val="28"/>
        </w:rPr>
        <w:t>日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         </w:t>
      </w:r>
      <w:r>
        <w:rPr>
          <w:rFonts w:ascii="宋体" w:hAnsi="宋体" w:eastAsia="宋体" w:cs="宋体"/>
          <w:spacing w:val="-5"/>
          <w:sz w:val="28"/>
          <w:szCs w:val="28"/>
        </w:rPr>
        <w:t>期：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年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月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pacing w:val="-5"/>
          <w:sz w:val="28"/>
          <w:szCs w:val="28"/>
        </w:rPr>
        <w:t>日</w:t>
      </w:r>
    </w:p>
    <w:p w14:paraId="5C6642E9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(二)法定代表人身份证明</w:t>
      </w:r>
    </w:p>
    <w:p w14:paraId="606E9C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</w:t>
      </w:r>
    </w:p>
    <w:p w14:paraId="5E9607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单位性质：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 w14:paraId="16942C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地    址：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      </w:t>
      </w:r>
    </w:p>
    <w:p w14:paraId="661EE2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成立时间：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2D7EB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经营期限：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</w:t>
      </w:r>
    </w:p>
    <w:p w14:paraId="709AF0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</w:p>
    <w:p w14:paraId="10F570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年龄：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>职务：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</w:p>
    <w:p w14:paraId="7A5850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（供应商名称）的法定代表人。</w:t>
      </w:r>
    </w:p>
    <w:p w14:paraId="766A2C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特此证明。</w:t>
      </w:r>
    </w:p>
    <w:p w14:paraId="78EF80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附：法定代表人身份证复印件</w:t>
      </w:r>
    </w:p>
    <w:p w14:paraId="7D911C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40" w:firstLineChars="8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7D22D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60" w:firstLineChars="95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7047A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0" w:firstLineChars="75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429F2C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660" w:firstLineChars="95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DD7B94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080" w:firstLineChars="11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</w:p>
    <w:p w14:paraId="4DB36F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00" w:firstLineChars="75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2429DB74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376D8FFD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F68203B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kern w:val="2"/>
          <w:sz w:val="28"/>
          <w:szCs w:val="28"/>
          <w:lang w:val="en-US" w:eastAsia="zh-CN" w:bidi="ar-SA"/>
        </w:rPr>
        <w:t>（三）授权委托书</w:t>
      </w:r>
    </w:p>
    <w:p w14:paraId="7B73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（姓名）系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</w:rPr>
        <w:t xml:space="preserve">（供应商名称）的法定代表人，现委托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宋体" w:hAnsi="宋体" w:eastAsia="宋体" w:cs="宋体"/>
          <w:sz w:val="28"/>
          <w:szCs w:val="28"/>
        </w:rPr>
        <w:t>（项目名称）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询价函</w:t>
      </w:r>
      <w:r>
        <w:rPr>
          <w:rFonts w:hint="eastAsia" w:ascii="宋体" w:hAnsi="宋体" w:eastAsia="宋体" w:cs="宋体"/>
          <w:sz w:val="28"/>
          <w:szCs w:val="28"/>
        </w:rPr>
        <w:t>、签订合同和处理有关事宜，其法律后果由我方承担。</w:t>
      </w:r>
    </w:p>
    <w:p w14:paraId="0A0F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委托期限：                   </w:t>
      </w:r>
    </w:p>
    <w:p w14:paraId="17FCB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 w:eastAsia="宋体" w:cs="宋体"/>
          <w:sz w:val="28"/>
          <w:szCs w:val="28"/>
        </w:rPr>
        <w:t>（盖单位章）</w:t>
      </w:r>
    </w:p>
    <w:p w14:paraId="7842C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法定代表人：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盖章或</w:t>
      </w:r>
      <w:r>
        <w:rPr>
          <w:rFonts w:hint="eastAsia" w:ascii="宋体" w:hAnsi="宋体" w:eastAsia="宋体" w:cs="宋体"/>
          <w:sz w:val="28"/>
          <w:szCs w:val="28"/>
        </w:rPr>
        <w:t>签字）</w:t>
      </w:r>
    </w:p>
    <w:p w14:paraId="73017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         </w:t>
      </w:r>
    </w:p>
    <w:p w14:paraId="681AE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委托代理人：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>（签字）</w:t>
      </w:r>
    </w:p>
    <w:p w14:paraId="74C8E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      </w:t>
      </w:r>
    </w:p>
    <w:p w14:paraId="47EA4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</w:p>
    <w:p w14:paraId="41E4EEC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附：法定代表人身份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证复印件、授权代表身份证复印件</w:t>
      </w:r>
    </w:p>
    <w:p w14:paraId="0434E05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4108C84">
      <w:pPr>
        <w:rPr>
          <w:rFonts w:hint="eastAsia" w:ascii="仿宋" w:hAnsi="仿宋" w:eastAsia="仿宋" w:cs="仿宋"/>
          <w:sz w:val="28"/>
          <w:szCs w:val="28"/>
        </w:rPr>
      </w:pPr>
    </w:p>
    <w:p w14:paraId="33A6D08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560D29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br w:type="page"/>
      </w:r>
      <w:bookmarkStart w:id="20" w:name="_Toc163493650"/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报价文件</w:t>
      </w:r>
    </w:p>
    <w:p w14:paraId="71581BC3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报价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一览表</w:t>
      </w:r>
    </w:p>
    <w:p w14:paraId="34A69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</w:p>
    <w:p w14:paraId="7B3D5135">
      <w:pPr>
        <w:keepNext w:val="0"/>
        <w:keepLines w:val="0"/>
        <w:pageBreakBefore w:val="0"/>
        <w:widowControl w:val="0"/>
        <w:tabs>
          <w:tab w:val="left" w:pos="3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包号：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货币单位：人民币</w:t>
      </w:r>
    </w:p>
    <w:p w14:paraId="6ECD3431">
      <w:pPr>
        <w:keepNext w:val="0"/>
        <w:keepLines w:val="0"/>
        <w:pageBreakBefore w:val="0"/>
        <w:widowControl w:val="0"/>
        <w:tabs>
          <w:tab w:val="left" w:pos="35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</w:pPr>
    </w:p>
    <w:tbl>
      <w:tblPr>
        <w:tblStyle w:val="11"/>
        <w:tblW w:w="8597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3549"/>
        <w:gridCol w:w="1791"/>
        <w:gridCol w:w="1934"/>
      </w:tblGrid>
      <w:tr w14:paraId="517BF6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1323" w:type="dxa"/>
            <w:vAlign w:val="center"/>
          </w:tcPr>
          <w:p w14:paraId="34A169A2">
            <w:pPr>
              <w:pStyle w:val="12"/>
              <w:autoSpaceDE w:val="0"/>
              <w:autoSpaceDN w:val="0"/>
              <w:spacing w:before="87" w:line="221" w:lineRule="auto"/>
              <w:ind w:left="444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6"/>
                <w:sz w:val="28"/>
                <w:szCs w:val="28"/>
              </w:rPr>
              <w:t>序号</w:t>
            </w:r>
          </w:p>
        </w:tc>
        <w:tc>
          <w:tcPr>
            <w:tcW w:w="3549" w:type="dxa"/>
            <w:vAlign w:val="center"/>
          </w:tcPr>
          <w:p w14:paraId="55FCB749">
            <w:pPr>
              <w:pStyle w:val="12"/>
              <w:autoSpaceDE w:val="0"/>
              <w:autoSpaceDN w:val="0"/>
              <w:spacing w:before="87" w:line="218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4"/>
                <w:sz w:val="28"/>
                <w:szCs w:val="28"/>
              </w:rPr>
              <w:t>磋商报价</w:t>
            </w:r>
          </w:p>
        </w:tc>
        <w:tc>
          <w:tcPr>
            <w:tcW w:w="1791" w:type="dxa"/>
            <w:vAlign w:val="center"/>
          </w:tcPr>
          <w:p w14:paraId="74377EBB">
            <w:pPr>
              <w:pStyle w:val="12"/>
              <w:autoSpaceDE w:val="0"/>
              <w:autoSpaceDN w:val="0"/>
              <w:spacing w:before="87" w:line="220" w:lineRule="auto"/>
              <w:ind w:left="69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8"/>
                <w:szCs w:val="28"/>
              </w:rPr>
              <w:t>工期</w:t>
            </w:r>
          </w:p>
        </w:tc>
        <w:tc>
          <w:tcPr>
            <w:tcW w:w="1934" w:type="dxa"/>
            <w:vAlign w:val="center"/>
          </w:tcPr>
          <w:p w14:paraId="028A2CAB">
            <w:pPr>
              <w:pStyle w:val="12"/>
              <w:autoSpaceDE w:val="0"/>
              <w:autoSpaceDN w:val="0"/>
              <w:spacing w:before="87" w:line="221" w:lineRule="auto"/>
              <w:ind w:left="761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  <w:sz w:val="28"/>
                <w:szCs w:val="28"/>
              </w:rPr>
              <w:t>备注</w:t>
            </w:r>
          </w:p>
        </w:tc>
      </w:tr>
      <w:tr w14:paraId="3A1382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1323" w:type="dxa"/>
            <w:vAlign w:val="center"/>
          </w:tcPr>
          <w:p w14:paraId="3790C708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549" w:type="dxa"/>
            <w:vAlign w:val="center"/>
          </w:tcPr>
          <w:p w14:paraId="74B6A5EF">
            <w:pPr>
              <w:autoSpaceDE w:val="0"/>
              <w:autoSpaceDN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 w14:paraId="73DC1D03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34" w:type="dxa"/>
            <w:vAlign w:val="center"/>
          </w:tcPr>
          <w:p w14:paraId="2533E85C">
            <w:pPr>
              <w:autoSpaceDE w:val="0"/>
              <w:autoSpaceDN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</w:tbl>
    <w:p w14:paraId="6148E58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3158" w:firstLineChars="1128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供应商名称：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3158" w:firstLineChars="1128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法定代表人或授权代表：（签字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1960" w:firstLineChars="700"/>
        <w:jc w:val="righ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日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期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日</w:t>
      </w:r>
    </w:p>
    <w:p w14:paraId="508F829B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7936E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8"/>
          <w:szCs w:val="28"/>
          <w:lang w:val="en-US" w:eastAsia="zh-CN" w:bidi="ar-SA"/>
        </w:rPr>
        <w:t>（二）分项明细报价表</w:t>
      </w:r>
    </w:p>
    <w:p w14:paraId="2116DE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pacing w:val="-3"/>
          <w:sz w:val="24"/>
          <w:szCs w:val="24"/>
        </w:rPr>
      </w:pPr>
    </w:p>
    <w:p w14:paraId="6B377F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</w:p>
    <w:p w14:paraId="6BA9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2"/>
          <w:sz w:val="24"/>
          <w:szCs w:val="24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包号：</w:t>
      </w:r>
      <w:r>
        <w:rPr>
          <w:rFonts w:hint="eastAsia" w:ascii="宋体" w:hAnsi="宋体" w:eastAsia="宋体" w:cs="宋体"/>
          <w:sz w:val="24"/>
          <w:szCs w:val="24"/>
          <w:u w:val="single" w:color="auto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 w:color="auto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货币单位：人民币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0"/>
      </w:tblGrid>
      <w:tr w14:paraId="53F65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9650" w:type="dxa"/>
            <w:vAlign w:val="center"/>
          </w:tcPr>
          <w:p w14:paraId="5C2A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格式自拟</w:t>
            </w:r>
          </w:p>
        </w:tc>
      </w:tr>
    </w:tbl>
    <w:p w14:paraId="6989A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70B5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441E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说明：</w:t>
      </w:r>
    </w:p>
    <w:p w14:paraId="32169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1、按照本表填写的各项目的合计价填写到《报价一览表》中对应的栏目中。</w:t>
      </w:r>
    </w:p>
    <w:p w14:paraId="15880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2、所有价格均用人民币表示，单位为元。</w:t>
      </w:r>
    </w:p>
    <w:p w14:paraId="57000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3、如果不提供详细的分项报价表将被视为没有实质性响应采购要求。</w:t>
      </w:r>
    </w:p>
    <w:p w14:paraId="56B70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4、供应商必须按采购人提供的采购清单对应栏目内容填写。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78573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44"/>
          <w:sz w:val="32"/>
          <w:szCs w:val="32"/>
          <w:lang w:val="en-US" w:eastAsia="zh-CN" w:bidi="ar-SA"/>
        </w:rPr>
        <w:t>三、投标人资格证明文件</w:t>
      </w:r>
    </w:p>
    <w:p w14:paraId="14F93165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(一）投标人须在国内进行工商注册，具有有效的企业营业执照</w:t>
      </w:r>
    </w:p>
    <w:p w14:paraId="3EEED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t>(二）投标人须具有有效的电力工程施工总承包二级或输变电工</w:t>
      </w:r>
      <w:bookmarkStart w:id="21" w:name="_GoBack"/>
      <w:bookmarkEnd w:id="21"/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t>程专业承包二级以及安全生产许可证</w:t>
      </w:r>
    </w:p>
    <w:p w14:paraId="182D6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(三）投标人须具有健全的财务制度，提供最近一年的财务审计报告或近期的财务报表或其他证明材料</w:t>
      </w:r>
    </w:p>
    <w:p w14:paraId="69D26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(四）有依法缴纳税收和社会保障资金的良好记录</w:t>
      </w:r>
    </w:p>
    <w:p w14:paraId="7B79D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t>(五）投标人企业、法定代表人、委托代理人（如有）在参加本招标活动前未被列入失信被执行人名单，投标人企业未被列为严重失信主体名单、重大税收违法失信主体、安全生产严重失信主体名单、拖欠农民工工资失信联合惩戒对象名单，提供“信用中国”网站(</w:t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instrText xml:space="preserve"> HYPERLINK "http://www.creditchina.gov.cn/" </w:instrText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t>www.creditchina.gov.cn</w:t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auto"/>
          <w:spacing w:val="-20"/>
          <w:sz w:val="28"/>
          <w:szCs w:val="28"/>
          <w:lang w:val="en-US" w:eastAsia="zh-CN"/>
        </w:rPr>
        <w:t>)查询结果的网页截图</w:t>
      </w:r>
    </w:p>
    <w:p w14:paraId="02B40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(六）投标人企业、法定代表人、委托代理人（如有）近三年无行贿犯罪记录，须提供通过中国裁判文书网（https://wenshu.court.gov.cn）查询截图</w:t>
      </w:r>
    </w:p>
    <w:p w14:paraId="21AE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(七）投标人在参加本招标活动近三年内，在经营活动中没有重大违法记录</w:t>
      </w:r>
    </w:p>
    <w:p w14:paraId="4534CA05">
      <w:pPr>
        <w:pageBreakBefore w:val="0"/>
        <w:widowControl w:val="0"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20BF5B5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承诺函</w:t>
      </w:r>
    </w:p>
    <w:p w14:paraId="62F83818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致：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</w:rPr>
        <w:t>（采购人）</w:t>
      </w:r>
    </w:p>
    <w:p w14:paraId="673C271D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</w:t>
      </w:r>
      <w:r>
        <w:rPr>
          <w:rFonts w:hint="eastAsia" w:ascii="宋体" w:hAnsi="宋体" w:eastAsia="宋体" w:cs="宋体"/>
          <w:sz w:val="24"/>
        </w:rPr>
        <w:t>公司参与了贵单位组织的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bCs/>
          <w:sz w:val="24"/>
        </w:rPr>
        <w:t>的询价，在此郑</w:t>
      </w:r>
      <w:r>
        <w:rPr>
          <w:rFonts w:hint="eastAsia" w:ascii="宋体" w:hAnsi="宋体" w:eastAsia="宋体" w:cs="宋体"/>
          <w:sz w:val="24"/>
        </w:rPr>
        <w:t>重承诺：</w:t>
      </w:r>
    </w:p>
    <w:p w14:paraId="36EABABA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2B10EC19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2、具有良好信誉及口碑，应依法纳税；</w:t>
      </w:r>
    </w:p>
    <w:p w14:paraId="69EC6F6D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3、具有良好的财务状况；</w:t>
      </w:r>
    </w:p>
    <w:p w14:paraId="62833E34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4、具有完善的质量保证和售后服务体系；</w:t>
      </w:r>
    </w:p>
    <w:p w14:paraId="661BAB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3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5、具有良好的信誉，在“信用中国”(www.creditchina.gov.cn)网站企业未被列为失信被执行人、严重失信主体名单、拖欠农民工工资失信联合惩戒对象名单、重大税收违法失信主体；且企业及法定代表人在“中国裁判文书网” （https://wenshu.court.gov.cn）查询近三年无行贿犯罪记录；</w:t>
      </w:r>
    </w:p>
    <w:p w14:paraId="2682C77F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5F53B350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7F1B15AA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43986C41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Cs/>
          <w:sz w:val="24"/>
        </w:rPr>
        <w:t>特此承诺。</w:t>
      </w:r>
    </w:p>
    <w:p w14:paraId="6416D5F5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</w:rPr>
      </w:pPr>
    </w:p>
    <w:p w14:paraId="6A2AB5F6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2318" w:firstLineChars="966"/>
        <w:jc w:val="righ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供应商：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z w:val="24"/>
        </w:rPr>
        <w:t>（盖单位章）</w:t>
      </w:r>
    </w:p>
    <w:p w14:paraId="463EFC12">
      <w:pPr>
        <w:pageBreakBefore w:val="0"/>
        <w:widowControl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2318" w:firstLineChars="966"/>
        <w:jc w:val="right"/>
        <w:textAlignment w:val="auto"/>
        <w:rPr>
          <w:rFonts w:hint="eastAsia"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</w:rPr>
        <w:t>法定代表人或授权代表：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sz w:val="24"/>
        </w:rPr>
        <w:t>（签字</w:t>
      </w:r>
      <w:r>
        <w:rPr>
          <w:rFonts w:hint="eastAsia" w:ascii="宋体" w:hAnsi="宋体" w:eastAsia="宋体" w:cs="宋体"/>
          <w:sz w:val="24"/>
          <w:lang w:val="en-US" w:eastAsia="zh-CN"/>
        </w:rPr>
        <w:t>或盖章</w:t>
      </w:r>
      <w:r>
        <w:rPr>
          <w:rFonts w:hint="eastAsia" w:ascii="宋体" w:hAnsi="宋体" w:eastAsia="宋体" w:cs="宋体"/>
          <w:sz w:val="24"/>
        </w:rPr>
        <w:t>）</w:t>
      </w:r>
    </w:p>
    <w:p w14:paraId="7BAE92A2">
      <w:pPr>
        <w:pageBreakBefore w:val="0"/>
        <w:widowControl w:val="0"/>
        <w:tabs>
          <w:tab w:val="center" w:pos="4717"/>
        </w:tabs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</w:p>
    <w:p w14:paraId="334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(八）投标人须承诺中标后不得拖欠农民工工资</w:t>
      </w:r>
    </w:p>
    <w:p w14:paraId="73731368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AA00938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val="en-US" w:eastAsia="zh-CN"/>
        </w:rPr>
        <w:t>农民工工资发放承诺书</w:t>
      </w:r>
    </w:p>
    <w:p w14:paraId="7D5F71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</w:p>
    <w:p w14:paraId="6701D7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致：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（采购人）</w:t>
      </w:r>
    </w:p>
    <w:p w14:paraId="1B9B14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为保证</w:t>
      </w:r>
      <w:r>
        <w:rPr>
          <w:rFonts w:hint="eastAsia" w:ascii="宋体" w:hAnsi="宋体" w:eastAsia="宋体" w:cs="宋体"/>
          <w:sz w:val="24"/>
          <w:u w:val="single"/>
        </w:rPr>
        <w:t xml:space="preserve">                                 </w:t>
      </w:r>
      <w:r>
        <w:rPr>
          <w:rFonts w:hint="eastAsia" w:ascii="宋体" w:hAnsi="宋体" w:eastAsia="宋体" w:cs="宋体"/>
          <w:sz w:val="24"/>
        </w:rPr>
        <w:t>（项目名称）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农民工的合法权益，防止农民工的工资拖欠，根据国家和孝感市孝昌县的有关规定，结合承包工程的特点，我单位向贵公司作如下承诺：</w:t>
      </w:r>
    </w:p>
    <w:p w14:paraId="266E77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一、自觉遵守国家和孝感市孝昌县关于农民工工资发放的各项规定，并按贵公司主管税务、劳动部门的规定提供经农民工本人签字的工资清单。</w:t>
      </w:r>
    </w:p>
    <w:p w14:paraId="129F51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二、按月发放农民工的生活费用，并在其离开本工程地点之前结清其务工所得。</w:t>
      </w:r>
    </w:p>
    <w:p w14:paraId="6B57F97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三、对已结清工资的农民工据实列表造册并报呈贵公司，不弄虚作假，伪报、虚报、虚增农民工工资，如有发生，自愿按每人每例支付违约金5000元，并退还所得费用。</w:t>
      </w:r>
    </w:p>
    <w:p w14:paraId="3443D2F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四、若不能按约定及时结清农民工工资，贵司有权直接对农民工的工资进行直接清算，所发生的一切费用我方均予以承认接受，并自愿按每人每例支付违约金5000元。</w:t>
      </w:r>
    </w:p>
    <w:p w14:paraId="797F09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五、如因农民工闹事，我单位自愿向贵司支付违约金10000元，且由此引发的一切责任均由我方承担，并赔偿甲方因此发生的一切经济损失。</w:t>
      </w:r>
    </w:p>
    <w:p w14:paraId="5C0C26A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六、农民工在本项目施工完毕后，最后结算付款时与贵司办理工资结清承诺书（每一个务工者本人），否则无权利要求付款，由此造成的一切后果及费用均由我方承担。</w:t>
      </w:r>
    </w:p>
    <w:p w14:paraId="181FC47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七、上述我方向贵司的违约金支付及损失赔偿，我方同意贵司从结算款项中直接扣除。</w:t>
      </w:r>
    </w:p>
    <w:p w14:paraId="618BFA4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95"/>
        <w:jc w:val="lef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特此承诺</w:t>
      </w:r>
    </w:p>
    <w:p w14:paraId="06B3C3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040" w:firstLineChars="2100"/>
        <w:jc w:val="both"/>
        <w:textAlignment w:val="auto"/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>承诺单位：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（盖章）</w:t>
      </w:r>
    </w:p>
    <w:p w14:paraId="7CC992BD">
      <w:pPr>
        <w:pageBreakBefore w:val="0"/>
        <w:widowControl w:val="0"/>
        <w:tabs>
          <w:tab w:val="center" w:pos="4717"/>
        </w:tabs>
        <w:kinsoku/>
        <w:wordWrap/>
        <w:overflowPunct/>
        <w:topLinePunct w:val="0"/>
        <w:autoSpaceDE/>
        <w:autoSpaceDN/>
        <w:bidi w:val="0"/>
        <w:spacing w:line="360" w:lineRule="auto"/>
        <w:jc w:val="right"/>
        <w:textAlignment w:val="auto"/>
        <w:rPr>
          <w:rFonts w:hint="eastAsia" w:ascii="宋体" w:hAnsi="宋体" w:eastAsia="宋体" w:cs="宋体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lang w:val="en-US" w:eastAsia="zh-CN"/>
        </w:rPr>
        <w:t xml:space="preserve">                       法定代表人：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Cs/>
          <w:sz w:val="24"/>
          <w:lang w:val="en-US" w:eastAsia="zh-CN"/>
        </w:rPr>
        <w:t>（签字或盖章）</w:t>
      </w:r>
    </w:p>
    <w:p w14:paraId="2A8FFAEF">
      <w:pPr>
        <w:tabs>
          <w:tab w:val="left" w:pos="5826"/>
        </w:tabs>
        <w:bidi w:val="0"/>
        <w:jc w:val="right"/>
        <w:rPr>
          <w:rFonts w:hint="eastAsia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</w:rPr>
        <w:t>日    期：</w:t>
      </w:r>
      <w:r>
        <w:rPr>
          <w:rFonts w:hint="eastAsia" w:ascii="宋体" w:hAnsi="宋体" w:eastAsia="宋体" w:cs="宋体"/>
          <w:sz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</w:rPr>
        <w:t>日</w:t>
      </w:r>
    </w:p>
    <w:p w14:paraId="07AC9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(九）在中贝建设工程有限公司劳务分包供应商入库名单内（提供截图）</w:t>
      </w:r>
    </w:p>
    <w:p w14:paraId="3F6D9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宋体" w:hAnsi="宋体" w:eastAsia="宋体" w:cs="宋体"/>
          <w:b w:val="0"/>
          <w:bCs/>
          <w:color w:val="FF0000"/>
          <w:kern w:val="44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44"/>
          <w:sz w:val="32"/>
          <w:szCs w:val="32"/>
          <w:lang w:val="en-US" w:eastAsia="zh-CN" w:bidi="ar-SA"/>
        </w:rPr>
        <w:t>四、投标所需其他材料</w:t>
      </w:r>
    </w:p>
    <w:p w14:paraId="0B26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（一）近五年类似项目业绩表（附合同关键页扫描件）</w:t>
      </w:r>
    </w:p>
    <w:p w14:paraId="14342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(二）技术部分</w:t>
      </w:r>
    </w:p>
    <w:p w14:paraId="5569D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44"/>
          <w:sz w:val="28"/>
          <w:szCs w:val="28"/>
          <w:lang w:val="en-US" w:eastAsia="zh-CN" w:bidi="ar-SA"/>
        </w:rPr>
        <w:t>格式自拟</w:t>
      </w:r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E3ZjliZDNiYzhiOTIxZjU0ZDg3N2ZmZTQ0ODUifQ=="/>
    <w:docVar w:name="KSOReumeCategoryDocument" w:val="0"/>
  </w:docVars>
  <w:rsids>
    <w:rsidRoot w:val="69412C45"/>
    <w:rsid w:val="01F56318"/>
    <w:rsid w:val="030F6475"/>
    <w:rsid w:val="03B56ADC"/>
    <w:rsid w:val="05B50A55"/>
    <w:rsid w:val="0664493D"/>
    <w:rsid w:val="07A1492D"/>
    <w:rsid w:val="08BA0061"/>
    <w:rsid w:val="08C32AD9"/>
    <w:rsid w:val="0971719C"/>
    <w:rsid w:val="0A7B30EB"/>
    <w:rsid w:val="11323BF2"/>
    <w:rsid w:val="11454A64"/>
    <w:rsid w:val="119836EC"/>
    <w:rsid w:val="121865DB"/>
    <w:rsid w:val="121C60CC"/>
    <w:rsid w:val="125B6493"/>
    <w:rsid w:val="133D33C4"/>
    <w:rsid w:val="14CB2FEF"/>
    <w:rsid w:val="156C15A7"/>
    <w:rsid w:val="16223739"/>
    <w:rsid w:val="16A762A5"/>
    <w:rsid w:val="17172807"/>
    <w:rsid w:val="17F0701A"/>
    <w:rsid w:val="18207C7D"/>
    <w:rsid w:val="196B79BF"/>
    <w:rsid w:val="19C6233A"/>
    <w:rsid w:val="19EA2FC8"/>
    <w:rsid w:val="1B44475B"/>
    <w:rsid w:val="1C9B5323"/>
    <w:rsid w:val="1D646E21"/>
    <w:rsid w:val="1FF87A17"/>
    <w:rsid w:val="20F756A2"/>
    <w:rsid w:val="21FB46BE"/>
    <w:rsid w:val="221C464E"/>
    <w:rsid w:val="22AF5CA5"/>
    <w:rsid w:val="23307C29"/>
    <w:rsid w:val="23326658"/>
    <w:rsid w:val="23425BAE"/>
    <w:rsid w:val="23BE3818"/>
    <w:rsid w:val="26040EF9"/>
    <w:rsid w:val="2874680A"/>
    <w:rsid w:val="2C1E1EF7"/>
    <w:rsid w:val="2C927C7D"/>
    <w:rsid w:val="2F762FDD"/>
    <w:rsid w:val="31B07CEF"/>
    <w:rsid w:val="31E62CF6"/>
    <w:rsid w:val="32C033CB"/>
    <w:rsid w:val="33117A06"/>
    <w:rsid w:val="33341DE0"/>
    <w:rsid w:val="339760DB"/>
    <w:rsid w:val="34941B31"/>
    <w:rsid w:val="34951FE2"/>
    <w:rsid w:val="37977069"/>
    <w:rsid w:val="385775AE"/>
    <w:rsid w:val="39AA4D16"/>
    <w:rsid w:val="3CBB0C51"/>
    <w:rsid w:val="3DDD0555"/>
    <w:rsid w:val="3E8526A3"/>
    <w:rsid w:val="3FD37E62"/>
    <w:rsid w:val="411B561D"/>
    <w:rsid w:val="426024BA"/>
    <w:rsid w:val="4284599B"/>
    <w:rsid w:val="43355925"/>
    <w:rsid w:val="440F51E1"/>
    <w:rsid w:val="456926CF"/>
    <w:rsid w:val="45C30BBF"/>
    <w:rsid w:val="45E858D0"/>
    <w:rsid w:val="4770243A"/>
    <w:rsid w:val="47C2008F"/>
    <w:rsid w:val="4A235542"/>
    <w:rsid w:val="4A6D3932"/>
    <w:rsid w:val="4BA45B38"/>
    <w:rsid w:val="4BC575D2"/>
    <w:rsid w:val="4CEF2C35"/>
    <w:rsid w:val="4D7E0172"/>
    <w:rsid w:val="4DFE47C1"/>
    <w:rsid w:val="4FE14D15"/>
    <w:rsid w:val="50E94226"/>
    <w:rsid w:val="515A6A69"/>
    <w:rsid w:val="51776B62"/>
    <w:rsid w:val="5416446E"/>
    <w:rsid w:val="557515B6"/>
    <w:rsid w:val="56353984"/>
    <w:rsid w:val="56C61E97"/>
    <w:rsid w:val="57467DC2"/>
    <w:rsid w:val="5788796D"/>
    <w:rsid w:val="5B0867BA"/>
    <w:rsid w:val="5B1B069A"/>
    <w:rsid w:val="5B4F22A0"/>
    <w:rsid w:val="5BBE331C"/>
    <w:rsid w:val="5BDF2DCE"/>
    <w:rsid w:val="5BF42A03"/>
    <w:rsid w:val="5D1F7DEB"/>
    <w:rsid w:val="5D3A6160"/>
    <w:rsid w:val="5E627061"/>
    <w:rsid w:val="5E653731"/>
    <w:rsid w:val="5E785A05"/>
    <w:rsid w:val="631B7A59"/>
    <w:rsid w:val="63AA0658"/>
    <w:rsid w:val="645E38EF"/>
    <w:rsid w:val="64FA296C"/>
    <w:rsid w:val="65F732CE"/>
    <w:rsid w:val="65FD0865"/>
    <w:rsid w:val="67392A65"/>
    <w:rsid w:val="687C5538"/>
    <w:rsid w:val="69412C45"/>
    <w:rsid w:val="6A9826D3"/>
    <w:rsid w:val="6C7C1B0D"/>
    <w:rsid w:val="6C856852"/>
    <w:rsid w:val="6D326634"/>
    <w:rsid w:val="6D3E2A01"/>
    <w:rsid w:val="6D497313"/>
    <w:rsid w:val="6E894FD8"/>
    <w:rsid w:val="70430561"/>
    <w:rsid w:val="718A5D23"/>
    <w:rsid w:val="71BC1C54"/>
    <w:rsid w:val="730440ED"/>
    <w:rsid w:val="7423649A"/>
    <w:rsid w:val="755A6385"/>
    <w:rsid w:val="75B05A3E"/>
    <w:rsid w:val="77716EBD"/>
    <w:rsid w:val="791F31F5"/>
    <w:rsid w:val="7A771193"/>
    <w:rsid w:val="7BF93B2A"/>
    <w:rsid w:val="7D2478C7"/>
    <w:rsid w:val="7D2D7639"/>
    <w:rsid w:val="7D5D6F72"/>
    <w:rsid w:val="7D613CA3"/>
    <w:rsid w:val="7DFD0C42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51"/>
    <w:basedOn w:val="9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2306</Words>
  <Characters>2421</Characters>
  <Lines>0</Lines>
  <Paragraphs>0</Paragraphs>
  <TotalTime>0</TotalTime>
  <ScaleCrop>false</ScaleCrop>
  <LinksUpToDate>false</LinksUpToDate>
  <CharactersWithSpaces>3695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丶</cp:lastModifiedBy>
  <cp:lastPrinted>2025-06-20T03:55:00Z</cp:lastPrinted>
  <dcterms:modified xsi:type="dcterms:W3CDTF">2025-07-29T09:02:00Z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6FC24C6D66344D698FEE1D5D03C52BA7_13</vt:lpwstr>
  </property>
  <property fmtid="{D5CDD505-2E9C-101B-9397-08002B2CF9AE}" pid="4" name="KSOTemplateDocerSaveRecord">
    <vt:lpwstr>eyJoZGlkIjoiN2MwNGFkMmIyNTg4ZmRmYzI3Y2M5Y2QxNjA5ODQzYWYiLCJ1c2VySWQiOiIzMDEwNTQwODUifQ==</vt:lpwstr>
  </property>
</Properties>
</file>